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8F0FCD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8F0FCD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дней);</w:t>
      </w:r>
    </w:p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8F0FCD">
        <w:rPr>
          <w:color w:val="000000"/>
          <w:sz w:val="24"/>
          <w:szCs w:val="24"/>
          <w:lang w:val="en-US"/>
        </w:rPr>
        <w:t>ACT</w:t>
      </w:r>
      <w:r w:rsidRPr="008F0FCD">
        <w:rPr>
          <w:color w:val="000000"/>
          <w:sz w:val="24"/>
          <w:szCs w:val="24"/>
        </w:rPr>
        <w:t xml:space="preserve">, </w:t>
      </w:r>
      <w:r w:rsidRPr="008F0FCD">
        <w:rPr>
          <w:color w:val="000000"/>
          <w:sz w:val="24"/>
          <w:szCs w:val="24"/>
          <w:lang w:val="en-US"/>
        </w:rPr>
        <w:t>AJIT</w:t>
      </w:r>
      <w:r w:rsidRPr="008F0FCD">
        <w:rPr>
          <w:color w:val="000000"/>
          <w:sz w:val="24"/>
          <w:szCs w:val="24"/>
        </w:rPr>
        <w:t xml:space="preserve">, мочевина, </w:t>
      </w:r>
      <w:proofErr w:type="spellStart"/>
      <w:r w:rsidRPr="008F0FCD">
        <w:rPr>
          <w:color w:val="000000"/>
          <w:sz w:val="24"/>
          <w:szCs w:val="24"/>
        </w:rPr>
        <w:t>креатинин</w:t>
      </w:r>
      <w:proofErr w:type="spellEnd"/>
      <w:r w:rsidRPr="008F0FCD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8F0FCD">
        <w:rPr>
          <w:color w:val="000000"/>
          <w:sz w:val="24"/>
          <w:szCs w:val="24"/>
        </w:rPr>
        <w:t>коагулограмма</w:t>
      </w:r>
      <w:proofErr w:type="spellEnd"/>
      <w:r w:rsidRPr="008F0FCD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8F0FCD">
        <w:rPr>
          <w:color w:val="000000"/>
          <w:sz w:val="24"/>
          <w:szCs w:val="24"/>
        </w:rPr>
        <w:t>электрокардиография (для пациенто</w:t>
      </w:r>
      <w:r>
        <w:rPr>
          <w:color w:val="000000"/>
          <w:sz w:val="24"/>
          <w:szCs w:val="24"/>
        </w:rPr>
        <w:t xml:space="preserve">в старше 40 лет) (срок давности </w:t>
      </w:r>
      <w:r w:rsidRPr="008F0FCD">
        <w:rPr>
          <w:color w:val="000000"/>
          <w:sz w:val="24"/>
          <w:szCs w:val="24"/>
        </w:rPr>
        <w:t>14</w:t>
      </w:r>
      <w:proofErr w:type="gramEnd"/>
    </w:p>
    <w:p w:rsidR="008F0FCD" w:rsidRPr="008F0FCD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дней);</w:t>
      </w:r>
    </w:p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8F0FCD" w:rsidRPr="006569BE" w:rsidRDefault="008F0FCD" w:rsidP="006569BE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6569BE" w:rsidRPr="006569BE" w:rsidRDefault="006569BE" w:rsidP="006569BE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569BE">
        <w:rPr>
          <w:sz w:val="24"/>
          <w:szCs w:val="24"/>
        </w:rPr>
        <w:t>ультразвуковое исследование органов брюшной полости (срок давности 30 дней);</w:t>
      </w:r>
    </w:p>
    <w:p w:rsidR="006569BE" w:rsidRPr="006569BE" w:rsidRDefault="006569BE" w:rsidP="006569BE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569BE">
        <w:rPr>
          <w:sz w:val="24"/>
          <w:szCs w:val="24"/>
        </w:rPr>
        <w:t xml:space="preserve">гистологическое и </w:t>
      </w:r>
      <w:proofErr w:type="spellStart"/>
      <w:r w:rsidRPr="006569BE">
        <w:rPr>
          <w:sz w:val="24"/>
          <w:szCs w:val="24"/>
        </w:rPr>
        <w:t>иммуногистохимическое</w:t>
      </w:r>
      <w:proofErr w:type="spellEnd"/>
      <w:r w:rsidRPr="006569BE">
        <w:rPr>
          <w:sz w:val="24"/>
          <w:szCs w:val="24"/>
        </w:rPr>
        <w:t xml:space="preserve"> исследование </w:t>
      </w:r>
      <w:proofErr w:type="spellStart"/>
      <w:r w:rsidRPr="006569BE">
        <w:rPr>
          <w:sz w:val="24"/>
          <w:szCs w:val="24"/>
        </w:rPr>
        <w:t>лимфоузла</w:t>
      </w:r>
      <w:proofErr w:type="spellEnd"/>
      <w:r w:rsidRPr="006569BE">
        <w:rPr>
          <w:sz w:val="24"/>
          <w:szCs w:val="24"/>
        </w:rPr>
        <w:t>, опухоли</w:t>
      </w:r>
      <w:r>
        <w:rPr>
          <w:sz w:val="24"/>
          <w:szCs w:val="24"/>
        </w:rPr>
        <w:t xml:space="preserve"> (при наличии показаний)</w:t>
      </w:r>
      <w:r w:rsidRPr="006569BE">
        <w:rPr>
          <w:sz w:val="24"/>
          <w:szCs w:val="24"/>
        </w:rPr>
        <w:t>;</w:t>
      </w:r>
    </w:p>
    <w:p w:rsidR="006569BE" w:rsidRPr="006569BE" w:rsidRDefault="006569BE" w:rsidP="006569BE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proofErr w:type="spellStart"/>
      <w:r w:rsidRPr="006569BE">
        <w:rPr>
          <w:sz w:val="24"/>
          <w:szCs w:val="24"/>
        </w:rPr>
        <w:t>миелограмма</w:t>
      </w:r>
      <w:proofErr w:type="spellEnd"/>
      <w:r>
        <w:rPr>
          <w:sz w:val="24"/>
          <w:szCs w:val="24"/>
        </w:rPr>
        <w:t xml:space="preserve"> (необходимость определяется врачом-гематологом при обследовании на </w:t>
      </w:r>
      <w:proofErr w:type="spellStart"/>
      <w:r>
        <w:rPr>
          <w:sz w:val="24"/>
          <w:szCs w:val="24"/>
        </w:rPr>
        <w:t>догоспитальном</w:t>
      </w:r>
      <w:proofErr w:type="spellEnd"/>
      <w:r>
        <w:rPr>
          <w:sz w:val="24"/>
          <w:szCs w:val="24"/>
        </w:rPr>
        <w:t xml:space="preserve"> этапе)</w:t>
      </w:r>
      <w:r w:rsidRPr="006569BE">
        <w:rPr>
          <w:sz w:val="24"/>
          <w:szCs w:val="24"/>
        </w:rPr>
        <w:t xml:space="preserve">, исследование уровня глобулиновых (белковых) фракций в крови, рентгенография черепа, рентгенография позвоночника, рентгенография костей таза (для пациентов с </w:t>
      </w:r>
      <w:proofErr w:type="spellStart"/>
      <w:r w:rsidRPr="006569BE">
        <w:rPr>
          <w:sz w:val="24"/>
          <w:szCs w:val="24"/>
        </w:rPr>
        <w:t>миеломной</w:t>
      </w:r>
      <w:proofErr w:type="spellEnd"/>
      <w:r w:rsidRPr="006569BE">
        <w:rPr>
          <w:sz w:val="24"/>
          <w:szCs w:val="24"/>
        </w:rPr>
        <w:t xml:space="preserve"> болезнью);</w:t>
      </w:r>
    </w:p>
    <w:p w:rsidR="006569BE" w:rsidRPr="006569BE" w:rsidRDefault="006569BE" w:rsidP="006569BE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569BE">
        <w:rPr>
          <w:sz w:val="24"/>
          <w:szCs w:val="24"/>
        </w:rPr>
        <w:t xml:space="preserve">цитогенетическое исследование костного мозга (для пациентов с острым лейкозом, необходимость определяется врачом-гематологом при обследовании на </w:t>
      </w:r>
      <w:proofErr w:type="spellStart"/>
      <w:r w:rsidRPr="006569BE">
        <w:rPr>
          <w:sz w:val="24"/>
          <w:szCs w:val="24"/>
        </w:rPr>
        <w:t>догоспитальном</w:t>
      </w:r>
      <w:proofErr w:type="spellEnd"/>
      <w:r w:rsidRPr="006569BE">
        <w:rPr>
          <w:sz w:val="24"/>
          <w:szCs w:val="24"/>
        </w:rPr>
        <w:t xml:space="preserve"> этапе);</w:t>
      </w:r>
    </w:p>
    <w:p w:rsid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93" w:lineRule="exact"/>
        <w:ind w:right="20" w:firstLine="0"/>
        <w:jc w:val="both"/>
        <w:rPr>
          <w:color w:val="000000"/>
          <w:sz w:val="24"/>
          <w:szCs w:val="24"/>
        </w:rPr>
      </w:pPr>
    </w:p>
    <w:p w:rsidR="00C46FA9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6569BE">
        <w:rPr>
          <w:b/>
          <w:color w:val="000000"/>
          <w:sz w:val="24"/>
          <w:szCs w:val="24"/>
        </w:rPr>
        <w:t xml:space="preserve">Госпитализация в отделение </w:t>
      </w:r>
      <w:r w:rsidR="006569BE" w:rsidRPr="006569BE">
        <w:rPr>
          <w:b/>
          <w:color w:val="000000"/>
          <w:sz w:val="24"/>
          <w:szCs w:val="24"/>
        </w:rPr>
        <w:t>гематологии</w:t>
      </w:r>
      <w:r w:rsidR="006569B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</w:t>
      </w:r>
      <w:r w:rsidRPr="006569BE">
        <w:rPr>
          <w:b/>
          <w:color w:val="000000"/>
          <w:sz w:val="24"/>
          <w:szCs w:val="24"/>
        </w:rPr>
        <w:t>) с 0</w:t>
      </w:r>
      <w:r w:rsidR="006569BE" w:rsidRPr="006569BE">
        <w:rPr>
          <w:b/>
          <w:color w:val="000000"/>
          <w:sz w:val="24"/>
          <w:szCs w:val="24"/>
        </w:rPr>
        <w:t>9</w:t>
      </w:r>
      <w:r w:rsidRPr="006569BE">
        <w:rPr>
          <w:b/>
          <w:color w:val="000000"/>
          <w:sz w:val="24"/>
          <w:szCs w:val="24"/>
        </w:rPr>
        <w:t xml:space="preserve">:00 до </w:t>
      </w:r>
      <w:r w:rsidR="006569BE" w:rsidRPr="006569BE">
        <w:rPr>
          <w:b/>
          <w:color w:val="000000"/>
          <w:sz w:val="24"/>
          <w:szCs w:val="24"/>
        </w:rPr>
        <w:t>11</w:t>
      </w:r>
      <w:r w:rsidRPr="006569BE">
        <w:rPr>
          <w:b/>
          <w:color w:val="000000"/>
          <w:sz w:val="24"/>
          <w:szCs w:val="24"/>
        </w:rPr>
        <w:t>:00.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5AD59E6"/>
    <w:multiLevelType w:val="multilevel"/>
    <w:tmpl w:val="4F7A76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00A31"/>
    <w:rsid w:val="0050259A"/>
    <w:rsid w:val="00577ABA"/>
    <w:rsid w:val="006569BE"/>
    <w:rsid w:val="008F0FCD"/>
    <w:rsid w:val="00904EEC"/>
    <w:rsid w:val="00960BA5"/>
    <w:rsid w:val="009A431A"/>
    <w:rsid w:val="009E3B27"/>
    <w:rsid w:val="00B808E7"/>
    <w:rsid w:val="00BF75F6"/>
    <w:rsid w:val="00C46FA9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2019-09-24T02:14:00Z</dcterms:modified>
</cp:coreProperties>
</file>